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512" w:rsidRDefault="00E02512" w:rsidP="001B3CD9">
      <w:pPr>
        <w:tabs>
          <w:tab w:val="left" w:pos="0"/>
          <w:tab w:val="left" w:pos="1440"/>
          <w:tab w:val="left" w:pos="1800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 </w:t>
      </w:r>
      <w:r>
        <w:rPr>
          <w:rFonts w:ascii="Book Antiqua" w:hAnsi="Book Antiqua"/>
          <w:noProof/>
          <w:sz w:val="22"/>
          <w:szCs w:val="22"/>
          <w:lang w:val="en-US" w:eastAsia="en-US"/>
        </w:rPr>
        <w:drawing>
          <wp:inline distT="0" distB="0" distL="0" distR="0" wp14:anchorId="35C4C01B" wp14:editId="580A97DC">
            <wp:extent cx="762000" cy="819150"/>
            <wp:effectExtent l="0" t="0" r="0" b="0"/>
            <wp:docPr id="2" name="Picture 2" descr="Stema%20(100p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%20(100px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 Antiqua" w:hAnsi="Book Antiqua"/>
          <w:sz w:val="22"/>
          <w:szCs w:val="22"/>
        </w:rPr>
        <w:t xml:space="preserve">                                                                                   </w:t>
      </w:r>
      <w:r w:rsidR="003B64A5">
        <w:rPr>
          <w:rFonts w:ascii="Book Antiqua" w:hAnsi="Book Antiqua"/>
          <w:sz w:val="22"/>
          <w:szCs w:val="22"/>
        </w:rPr>
        <w:t xml:space="preserve">             </w:t>
      </w:r>
      <w:r>
        <w:rPr>
          <w:rFonts w:ascii="Book Antiqua" w:hAnsi="Book Antiqua"/>
          <w:sz w:val="22"/>
          <w:szCs w:val="22"/>
        </w:rPr>
        <w:t xml:space="preserve"> </w:t>
      </w:r>
      <w:r w:rsidR="003B64A5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 xml:space="preserve">       </w:t>
      </w:r>
      <w:r>
        <w:rPr>
          <w:rFonts w:ascii="Book Antiqua" w:hAnsi="Book Antiqua"/>
          <w:noProof/>
          <w:sz w:val="22"/>
          <w:szCs w:val="22"/>
          <w:lang w:val="en-US" w:eastAsia="en-US"/>
        </w:rPr>
        <w:drawing>
          <wp:inline distT="0" distB="0" distL="0" distR="0" wp14:anchorId="2970BAC6" wp14:editId="64BA0E53">
            <wp:extent cx="771525" cy="819150"/>
            <wp:effectExtent l="0" t="0" r="9525" b="0"/>
            <wp:docPr id="1" name="Picture 1" descr="Prova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ova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512" w:rsidRDefault="00E02512" w:rsidP="00E02512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Republika e Kosovës                                                                                </w:t>
      </w:r>
      <w:r w:rsidR="003B64A5">
        <w:rPr>
          <w:rFonts w:ascii="Book Antiqua" w:hAnsi="Book Antiqua"/>
          <w:b/>
          <w:sz w:val="20"/>
          <w:szCs w:val="20"/>
        </w:rPr>
        <w:t xml:space="preserve">              </w:t>
      </w:r>
      <w:r>
        <w:rPr>
          <w:rFonts w:ascii="Book Antiqua" w:hAnsi="Book Antiqua"/>
          <w:b/>
          <w:sz w:val="20"/>
          <w:szCs w:val="20"/>
        </w:rPr>
        <w:t xml:space="preserve"> </w:t>
      </w:r>
      <w:r w:rsidR="003B64A5">
        <w:rPr>
          <w:rFonts w:ascii="Book Antiqua" w:hAnsi="Book Antiqua"/>
          <w:b/>
          <w:sz w:val="20"/>
          <w:szCs w:val="20"/>
        </w:rPr>
        <w:t xml:space="preserve">  </w:t>
      </w:r>
      <w:r>
        <w:rPr>
          <w:rFonts w:ascii="Book Antiqua" w:hAnsi="Book Antiqua"/>
          <w:b/>
          <w:sz w:val="20"/>
          <w:szCs w:val="20"/>
        </w:rPr>
        <w:t xml:space="preserve">  Komuna e Gjilanit</w:t>
      </w:r>
    </w:p>
    <w:p w:rsidR="00E02512" w:rsidRDefault="00E02512" w:rsidP="00E02512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Republika Kosova                                                                                     </w:t>
      </w:r>
      <w:r w:rsidR="003B64A5">
        <w:rPr>
          <w:rFonts w:ascii="Book Antiqua" w:hAnsi="Book Antiqua"/>
          <w:b/>
          <w:sz w:val="20"/>
          <w:szCs w:val="20"/>
        </w:rPr>
        <w:t xml:space="preserve">                 </w:t>
      </w:r>
      <w:r>
        <w:rPr>
          <w:rFonts w:ascii="Book Antiqua" w:hAnsi="Book Antiqua"/>
          <w:b/>
          <w:sz w:val="20"/>
          <w:szCs w:val="20"/>
        </w:rPr>
        <w:t xml:space="preserve">  Opština Gnjilane</w:t>
      </w:r>
    </w:p>
    <w:p w:rsidR="00E02512" w:rsidRDefault="00E02512" w:rsidP="00E02512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Republic of Kosovo                                                                                  </w:t>
      </w:r>
      <w:r w:rsidR="003B64A5">
        <w:rPr>
          <w:rFonts w:ascii="Book Antiqua" w:hAnsi="Book Antiqua"/>
          <w:b/>
          <w:sz w:val="20"/>
          <w:szCs w:val="20"/>
        </w:rPr>
        <w:t xml:space="preserve">              </w:t>
      </w:r>
      <w:r>
        <w:rPr>
          <w:rFonts w:ascii="Book Antiqua" w:hAnsi="Book Antiqua"/>
          <w:b/>
          <w:sz w:val="20"/>
          <w:szCs w:val="20"/>
        </w:rPr>
        <w:t xml:space="preserve"> </w:t>
      </w:r>
      <w:r w:rsidR="003B64A5">
        <w:rPr>
          <w:rFonts w:ascii="Book Antiqua" w:hAnsi="Book Antiqua"/>
          <w:b/>
          <w:sz w:val="20"/>
          <w:szCs w:val="20"/>
        </w:rPr>
        <w:t xml:space="preserve">   </w:t>
      </w:r>
      <w:r>
        <w:rPr>
          <w:rFonts w:ascii="Book Antiqua" w:hAnsi="Book Antiqua"/>
          <w:b/>
          <w:sz w:val="20"/>
          <w:szCs w:val="20"/>
        </w:rPr>
        <w:t xml:space="preserve">  Municipality of Gjilan</w:t>
      </w:r>
    </w:p>
    <w:p w:rsidR="00E02512" w:rsidRDefault="00E02512" w:rsidP="00E02512">
      <w:pPr>
        <w:pStyle w:val="Heading6"/>
        <w:pBdr>
          <w:bottom w:val="single" w:sz="12" w:space="0" w:color="auto"/>
        </w:pBdr>
        <w:spacing w:before="0"/>
      </w:pPr>
      <w:r>
        <w:t xml:space="preserve">                                                                                                           </w:t>
      </w:r>
      <w:r w:rsidR="003B64A5">
        <w:t xml:space="preserve">              </w:t>
      </w:r>
      <w:r>
        <w:t xml:space="preserve">  </w:t>
      </w:r>
      <w:r w:rsidR="003B64A5">
        <w:t xml:space="preserve"> </w:t>
      </w:r>
      <w:r>
        <w:t xml:space="preserve"> Gilan Belediyesi  </w:t>
      </w:r>
    </w:p>
    <w:p w:rsidR="00E02512" w:rsidRPr="002F4C13" w:rsidRDefault="00083601" w:rsidP="00E02512">
      <w:pPr>
        <w:pStyle w:val="BodyTextIndent"/>
        <w:tabs>
          <w:tab w:val="left" w:pos="3420"/>
        </w:tabs>
        <w:ind w:firstLine="0"/>
        <w:rPr>
          <w:rFonts w:ascii="Arial" w:hAnsi="Arial" w:cs="Arial"/>
          <w:sz w:val="16"/>
          <w:szCs w:val="16"/>
          <w:lang w:val="sq-AL"/>
        </w:rPr>
      </w:pPr>
      <w:r w:rsidRPr="002F4C13">
        <w:rPr>
          <w:rFonts w:ascii="Arial" w:hAnsi="Arial" w:cs="Arial"/>
          <w:sz w:val="22"/>
          <w:szCs w:val="22"/>
          <w:lang w:val="sq-AL"/>
        </w:rPr>
        <w:t>Duke u bazuar në nenin 42.5</w:t>
      </w:r>
      <w:r w:rsidR="00E02512" w:rsidRPr="002F4C13">
        <w:rPr>
          <w:rFonts w:ascii="Arial" w:hAnsi="Arial" w:cs="Arial"/>
          <w:sz w:val="22"/>
          <w:szCs w:val="22"/>
          <w:lang w:val="sq-AL"/>
        </w:rPr>
        <w:t xml:space="preserve"> të Ligjit Nr.03/L-040 për Vetëqeverisjen Lokale, nenin 5</w:t>
      </w:r>
      <w:r w:rsidRPr="002F4C13">
        <w:rPr>
          <w:rFonts w:ascii="Arial" w:hAnsi="Arial" w:cs="Arial"/>
          <w:sz w:val="22"/>
          <w:szCs w:val="22"/>
          <w:lang w:val="sq-AL"/>
        </w:rPr>
        <w:t>.2</w:t>
      </w:r>
      <w:r w:rsidR="00E02512" w:rsidRPr="002F4C13">
        <w:rPr>
          <w:rFonts w:ascii="Arial" w:hAnsi="Arial" w:cs="Arial"/>
          <w:sz w:val="22"/>
          <w:szCs w:val="22"/>
          <w:lang w:val="sq-AL"/>
        </w:rPr>
        <w:t xml:space="preserve"> të UA (MAPL) Nr.02/2015 për mbajtjen e mbledhjeve të Kuvendit të Komunës, dhe nenin 53 të Statutit të Komunës së Gjilanit, 01.Nr.016-126211 të datës 06.11.2014, </w:t>
      </w:r>
      <w:r w:rsidR="00136DBB" w:rsidRPr="002F4C13">
        <w:rPr>
          <w:rFonts w:ascii="Arial" w:hAnsi="Arial" w:cs="Arial"/>
          <w:sz w:val="22"/>
          <w:szCs w:val="22"/>
        </w:rPr>
        <w:t xml:space="preserve">me ndryshimet dhe plotësimet 01. 016-28448 të </w:t>
      </w:r>
      <w:r w:rsidR="006F19D7" w:rsidRPr="002F4C13">
        <w:rPr>
          <w:rFonts w:ascii="Arial" w:hAnsi="Arial" w:cs="Arial"/>
          <w:sz w:val="22"/>
          <w:szCs w:val="22"/>
        </w:rPr>
        <w:t>dates</w:t>
      </w:r>
      <w:r w:rsidR="00136DBB" w:rsidRPr="002F4C13">
        <w:rPr>
          <w:rFonts w:ascii="Arial" w:hAnsi="Arial" w:cs="Arial"/>
          <w:sz w:val="22"/>
          <w:szCs w:val="22"/>
        </w:rPr>
        <w:t xml:space="preserve"> 22.03.2018, </w:t>
      </w:r>
      <w:r w:rsidR="0017487F" w:rsidRPr="002F4C13">
        <w:rPr>
          <w:rFonts w:ascii="Arial" w:hAnsi="Arial" w:cs="Arial"/>
          <w:sz w:val="22"/>
          <w:szCs w:val="22"/>
          <w:lang w:val="sq-AL"/>
        </w:rPr>
        <w:t xml:space="preserve">thërras </w:t>
      </w:r>
      <w:proofErr w:type="gramStart"/>
      <w:r w:rsidR="0017487F" w:rsidRPr="002F4C13">
        <w:rPr>
          <w:rFonts w:ascii="Arial" w:hAnsi="Arial" w:cs="Arial"/>
          <w:sz w:val="22"/>
          <w:szCs w:val="22"/>
          <w:lang w:val="sq-AL"/>
        </w:rPr>
        <w:t xml:space="preserve">mbledhjen </w:t>
      </w:r>
      <w:r w:rsidR="00177686" w:rsidRPr="002F4C13">
        <w:rPr>
          <w:rFonts w:ascii="Arial" w:hAnsi="Arial" w:cs="Arial"/>
          <w:sz w:val="22"/>
          <w:szCs w:val="22"/>
          <w:lang w:val="sq-AL"/>
        </w:rPr>
        <w:t xml:space="preserve"> </w:t>
      </w:r>
      <w:r w:rsidR="00CB6294">
        <w:rPr>
          <w:rFonts w:ascii="Arial" w:hAnsi="Arial" w:cs="Arial"/>
          <w:sz w:val="22"/>
          <w:szCs w:val="22"/>
          <w:lang w:val="sq-AL"/>
        </w:rPr>
        <w:t>e</w:t>
      </w:r>
      <w:proofErr w:type="gramEnd"/>
      <w:r w:rsidR="00CB6294">
        <w:rPr>
          <w:rFonts w:ascii="Arial" w:hAnsi="Arial" w:cs="Arial"/>
          <w:sz w:val="22"/>
          <w:szCs w:val="22"/>
          <w:lang w:val="sq-AL"/>
        </w:rPr>
        <w:t xml:space="preserve"> pes</w:t>
      </w:r>
      <w:r w:rsidR="000544B3" w:rsidRPr="002F4C13">
        <w:rPr>
          <w:rFonts w:ascii="Arial" w:hAnsi="Arial" w:cs="Arial"/>
          <w:sz w:val="22"/>
          <w:szCs w:val="22"/>
          <w:lang w:val="sq-AL"/>
        </w:rPr>
        <w:t>t</w:t>
      </w:r>
      <w:r w:rsidR="007E1E89" w:rsidRPr="002F4C13">
        <w:rPr>
          <w:rFonts w:ascii="Arial" w:hAnsi="Arial" w:cs="Arial"/>
          <w:sz w:val="22"/>
          <w:szCs w:val="22"/>
          <w:lang w:val="sq-AL"/>
        </w:rPr>
        <w:t xml:space="preserve"> (</w:t>
      </w:r>
      <w:r w:rsidR="000544B3" w:rsidRPr="002F4C13">
        <w:rPr>
          <w:rFonts w:ascii="Arial" w:hAnsi="Arial" w:cs="Arial"/>
          <w:sz w:val="22"/>
          <w:szCs w:val="22"/>
          <w:lang w:val="sq-AL"/>
        </w:rPr>
        <w:t>V</w:t>
      </w:r>
      <w:r w:rsidR="007E1E89" w:rsidRPr="002F4C13">
        <w:rPr>
          <w:rFonts w:ascii="Arial" w:hAnsi="Arial" w:cs="Arial"/>
          <w:sz w:val="22"/>
          <w:szCs w:val="22"/>
          <w:lang w:val="sq-AL"/>
        </w:rPr>
        <w:t>)</w:t>
      </w:r>
      <w:r w:rsidR="00177686" w:rsidRPr="002F4C13">
        <w:rPr>
          <w:rFonts w:ascii="Arial" w:hAnsi="Arial" w:cs="Arial"/>
          <w:sz w:val="22"/>
          <w:szCs w:val="22"/>
          <w:lang w:val="sq-AL"/>
        </w:rPr>
        <w:t xml:space="preserve"> </w:t>
      </w:r>
      <w:r w:rsidR="00E02512" w:rsidRPr="002F4C13">
        <w:rPr>
          <w:rFonts w:ascii="Arial" w:hAnsi="Arial" w:cs="Arial"/>
          <w:sz w:val="22"/>
          <w:szCs w:val="22"/>
          <w:lang w:val="sq-AL"/>
        </w:rPr>
        <w:t xml:space="preserve">të Kuvendit të Komunës së Gjilanit, me këtë: </w:t>
      </w:r>
    </w:p>
    <w:p w:rsidR="00E02512" w:rsidRPr="002F4C13" w:rsidRDefault="00E02512" w:rsidP="00E02512">
      <w:pPr>
        <w:pStyle w:val="Heading1"/>
        <w:jc w:val="center"/>
        <w:rPr>
          <w:b w:val="0"/>
          <w:sz w:val="22"/>
          <w:szCs w:val="22"/>
        </w:rPr>
      </w:pPr>
      <w:r w:rsidRPr="002F4C13">
        <w:rPr>
          <w:b w:val="0"/>
          <w:sz w:val="22"/>
          <w:szCs w:val="22"/>
        </w:rPr>
        <w:t xml:space="preserve">R E N D    P U N E </w:t>
      </w:r>
    </w:p>
    <w:p w:rsidR="00ED202E" w:rsidRPr="002F4C13" w:rsidRDefault="00ED202E" w:rsidP="00ED202E">
      <w:pPr>
        <w:rPr>
          <w:rFonts w:ascii="Arial" w:hAnsi="Arial" w:cs="Arial"/>
          <w:sz w:val="16"/>
          <w:szCs w:val="16"/>
        </w:rPr>
      </w:pPr>
    </w:p>
    <w:p w:rsidR="0022179A" w:rsidRDefault="00E02512" w:rsidP="009B42B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2F4C13">
        <w:rPr>
          <w:rFonts w:ascii="Arial" w:hAnsi="Arial" w:cs="Arial"/>
        </w:rPr>
        <w:t>Konstatimi i prezenc</w:t>
      </w:r>
      <w:r w:rsidR="00666F2D" w:rsidRPr="002F4C13">
        <w:rPr>
          <w:rFonts w:ascii="Arial" w:hAnsi="Arial" w:cs="Arial"/>
        </w:rPr>
        <w:t>ë</w:t>
      </w:r>
      <w:r w:rsidRPr="002F4C13">
        <w:rPr>
          <w:rFonts w:ascii="Arial" w:hAnsi="Arial" w:cs="Arial"/>
        </w:rPr>
        <w:t>s s</w:t>
      </w:r>
      <w:r w:rsidR="00666F2D" w:rsidRPr="002F4C13">
        <w:rPr>
          <w:rFonts w:ascii="Arial" w:hAnsi="Arial" w:cs="Arial"/>
        </w:rPr>
        <w:t>ë</w:t>
      </w:r>
      <w:r w:rsidRPr="002F4C13">
        <w:rPr>
          <w:rFonts w:ascii="Arial" w:hAnsi="Arial" w:cs="Arial"/>
        </w:rPr>
        <w:t xml:space="preserve"> an</w:t>
      </w:r>
      <w:r w:rsidR="00666F2D" w:rsidRPr="002F4C13">
        <w:rPr>
          <w:rFonts w:ascii="Arial" w:hAnsi="Arial" w:cs="Arial"/>
        </w:rPr>
        <w:t>ë</w:t>
      </w:r>
      <w:r w:rsidRPr="002F4C13">
        <w:rPr>
          <w:rFonts w:ascii="Arial" w:hAnsi="Arial" w:cs="Arial"/>
        </w:rPr>
        <w:t>tar</w:t>
      </w:r>
      <w:r w:rsidR="00666F2D" w:rsidRPr="002F4C13">
        <w:rPr>
          <w:rFonts w:ascii="Arial" w:hAnsi="Arial" w:cs="Arial"/>
        </w:rPr>
        <w:t>ë</w:t>
      </w:r>
      <w:r w:rsidRPr="002F4C13">
        <w:rPr>
          <w:rFonts w:ascii="Arial" w:hAnsi="Arial" w:cs="Arial"/>
        </w:rPr>
        <w:t>ve t</w:t>
      </w:r>
      <w:r w:rsidR="00666F2D" w:rsidRPr="002F4C13">
        <w:rPr>
          <w:rFonts w:ascii="Arial" w:hAnsi="Arial" w:cs="Arial"/>
        </w:rPr>
        <w:t>ë</w:t>
      </w:r>
      <w:r w:rsidRPr="002F4C13">
        <w:rPr>
          <w:rFonts w:ascii="Arial" w:hAnsi="Arial" w:cs="Arial"/>
        </w:rPr>
        <w:t xml:space="preserve"> Kuvendit </w:t>
      </w:r>
      <w:r w:rsidR="00FE2DBF" w:rsidRPr="002F4C13">
        <w:rPr>
          <w:rFonts w:ascii="Arial" w:hAnsi="Arial" w:cs="Arial"/>
        </w:rPr>
        <w:t>miratimi i procesv</w:t>
      </w:r>
      <w:r w:rsidR="0022179A" w:rsidRPr="002F4C13">
        <w:rPr>
          <w:rFonts w:ascii="Arial" w:hAnsi="Arial" w:cs="Arial"/>
        </w:rPr>
        <w:t>erbalit të mbledhjes së kaluar</w:t>
      </w:r>
    </w:p>
    <w:p w:rsidR="007B4777" w:rsidRDefault="007B4777" w:rsidP="009B42B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2F4C13">
        <w:rPr>
          <w:rFonts w:ascii="Arial" w:hAnsi="Arial" w:cs="Arial"/>
        </w:rPr>
        <w:t>Pyetje dhe  pergjigje</w:t>
      </w:r>
    </w:p>
    <w:p w:rsidR="00916DF9" w:rsidRPr="00916DF9" w:rsidRDefault="00916DF9" w:rsidP="00916DF9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916DF9">
        <w:rPr>
          <w:rFonts w:ascii="Arial" w:hAnsi="Arial" w:cs="Arial"/>
          <w:color w:val="000000"/>
        </w:rPr>
        <w:t>Propozim vendimi për shfuqizimin e Vendimit 01 Nr. 016-51963 të datës: 30.06.2020 për plotësimin dhe ndryshimin e kushteve ndërtimore të një nënzonë të Bllokut “B3” në kuadër të Planit Rregullues Urban “Kodra e Thatë”, në Gjilan.</w:t>
      </w:r>
    </w:p>
    <w:p w:rsidR="00916DF9" w:rsidRPr="00916DF9" w:rsidRDefault="00916DF9" w:rsidP="00916DF9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916DF9">
        <w:rPr>
          <w:rFonts w:ascii="Arial" w:hAnsi="Arial" w:cs="Arial"/>
          <w:color w:val="000000"/>
        </w:rPr>
        <w:t>Propozim vendimi për shfuqizimin e Vendimit 01 Nr. 016-15787 të datës: 11.02.2021 për plotësimin dhe ndryshimin e kushteve ndërtimore  në zonën Blloku “B4” në kuadër të Planit Rregullues Urban “Kodra e Thatë”, në Gjilan.</w:t>
      </w:r>
    </w:p>
    <w:p w:rsidR="00916DF9" w:rsidRPr="00916DF9" w:rsidRDefault="00916DF9" w:rsidP="00916DF9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916DF9">
        <w:rPr>
          <w:rFonts w:ascii="Arial" w:hAnsi="Arial" w:cs="Arial"/>
          <w:color w:val="000000"/>
        </w:rPr>
        <w:t>Propozim vendimi për shfuqizimin e Vendimit 01 Nr. 016-51955 të datës: 30.06.2020 për plotësimin dhe ndryshimin e kushteve ndërtimore  në zonën Bllokut “I” në kuadër të Planit Rregullues Urban “Livadhet e Arapit”, në Gjilan.​</w:t>
      </w:r>
    </w:p>
    <w:p w:rsidR="007A6EBE" w:rsidRPr="002F4C13" w:rsidRDefault="007A6EBE" w:rsidP="007A6EBE">
      <w:pPr>
        <w:pStyle w:val="ListParagraph"/>
        <w:ind w:left="1080"/>
        <w:jc w:val="both"/>
        <w:rPr>
          <w:rFonts w:ascii="Arial" w:hAnsi="Arial" w:cs="Arial"/>
          <w:sz w:val="16"/>
          <w:szCs w:val="16"/>
        </w:rPr>
      </w:pPr>
    </w:p>
    <w:p w:rsidR="000544B3" w:rsidRPr="00CB6294" w:rsidRDefault="00A96D7E" w:rsidP="00A96D7E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2F4C13">
        <w:rPr>
          <w:rFonts w:ascii="Arial" w:hAnsi="Arial" w:cs="Arial"/>
          <w:b/>
        </w:rPr>
        <w:t>Rekomandimet e Komitetit për Politikë dhe Financa:</w:t>
      </w:r>
    </w:p>
    <w:p w:rsidR="00CB6294" w:rsidRPr="00CB6294" w:rsidRDefault="00CB6294" w:rsidP="00CB6294">
      <w:pPr>
        <w:pStyle w:val="ListParagraph"/>
        <w:rPr>
          <w:rFonts w:ascii="Arial" w:hAnsi="Arial" w:cs="Arial"/>
        </w:rPr>
      </w:pPr>
    </w:p>
    <w:p w:rsidR="00CB6294" w:rsidRDefault="00CB6294" w:rsidP="00CB6294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CB6294">
        <w:rPr>
          <w:rFonts w:ascii="Arial" w:hAnsi="Arial" w:cs="Arial"/>
        </w:rPr>
        <w:t>Plani Komunal per Integritet 2023/2027 i Komunës së Gjilanit</w:t>
      </w:r>
    </w:p>
    <w:p w:rsidR="00CB6294" w:rsidRDefault="00CB6294" w:rsidP="00CB6294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CB6294">
        <w:rPr>
          <w:rFonts w:ascii="Arial" w:hAnsi="Arial" w:cs="Arial"/>
        </w:rPr>
        <w:t>Projekt Statuti i Teatrit të Qytetit të Gjilanit</w:t>
      </w:r>
    </w:p>
    <w:p w:rsidR="00CB6294" w:rsidRDefault="00CB6294" w:rsidP="00CB6294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CB6294">
        <w:rPr>
          <w:rFonts w:ascii="Arial" w:hAnsi="Arial" w:cs="Arial"/>
        </w:rPr>
        <w:t>Projekt Statuti i Galeris së Arteve në Gjilan</w:t>
      </w:r>
    </w:p>
    <w:p w:rsidR="00CB6294" w:rsidRDefault="00CB6294" w:rsidP="00CB6294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CB6294">
        <w:rPr>
          <w:rFonts w:ascii="Arial" w:hAnsi="Arial" w:cs="Arial"/>
        </w:rPr>
        <w:t>Projekt Rregullore për shfrytëzimin e Salles se madhe të Teatrit të Qytetit të Gjilanit</w:t>
      </w:r>
    </w:p>
    <w:p w:rsidR="00CB6294" w:rsidRDefault="00CB6294" w:rsidP="00CB6294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CB6294">
        <w:rPr>
          <w:rFonts w:ascii="Arial" w:hAnsi="Arial" w:cs="Arial"/>
        </w:rPr>
        <w:t>Projekt Rregullore për punën e Këshillit Drejtues të Teatrit të Qytetit të Gjilanit</w:t>
      </w:r>
    </w:p>
    <w:p w:rsidR="00CB6294" w:rsidRDefault="00CB6294" w:rsidP="00CB6294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CB6294">
        <w:rPr>
          <w:rFonts w:ascii="Arial" w:hAnsi="Arial" w:cs="Arial"/>
          <w:color w:val="000000"/>
        </w:rPr>
        <w:t>Projekt Plani Loka</w:t>
      </w:r>
      <w:r w:rsidRPr="0090041B">
        <w:t xml:space="preserve"> </w:t>
      </w:r>
      <w:r w:rsidRPr="00CB6294">
        <w:rPr>
          <w:rFonts w:ascii="Arial" w:hAnsi="Arial" w:cs="Arial"/>
        </w:rPr>
        <w:t>i Veprimit në Mjedis për Komunën e Gjilanit 2020-2024.</w:t>
      </w:r>
    </w:p>
    <w:p w:rsidR="00916DF9" w:rsidRDefault="00916DF9" w:rsidP="00CB6294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Kërkesë për mbështetje financiare për</w:t>
      </w:r>
      <w:r w:rsidR="0091470C">
        <w:rPr>
          <w:rFonts w:ascii="Arial" w:hAnsi="Arial" w:cs="Arial"/>
        </w:rPr>
        <w:t xml:space="preserve"> tifo Klubin “Skifterat”</w:t>
      </w:r>
    </w:p>
    <w:p w:rsidR="0091470C" w:rsidRDefault="0091470C" w:rsidP="00CB6294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Kërkes</w:t>
      </w:r>
      <w:r>
        <w:rPr>
          <w:rFonts w:ascii="Arial" w:hAnsi="Arial" w:cs="Arial"/>
        </w:rPr>
        <w:t>ë për mbështetje financiare për KH “Drita” (M)</w:t>
      </w:r>
    </w:p>
    <w:p w:rsidR="00603E6B" w:rsidRDefault="00603E6B" w:rsidP="00603E6B">
      <w:pPr>
        <w:contextualSpacing/>
        <w:jc w:val="both"/>
        <w:rPr>
          <w:rFonts w:ascii="Arial" w:hAnsi="Arial" w:cs="Arial"/>
        </w:rPr>
      </w:pPr>
    </w:p>
    <w:p w:rsidR="00691759" w:rsidRPr="002F4C13" w:rsidRDefault="00691759" w:rsidP="000544B3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2F4C13">
        <w:rPr>
          <w:rFonts w:ascii="Arial" w:hAnsi="Arial" w:cs="Arial"/>
          <w:b/>
        </w:rPr>
        <w:t>Të ndryshme</w:t>
      </w:r>
    </w:p>
    <w:p w:rsidR="004F0E9A" w:rsidRPr="002F4C13" w:rsidRDefault="004F0E9A" w:rsidP="004F0E9A">
      <w:pPr>
        <w:jc w:val="both"/>
        <w:rPr>
          <w:rFonts w:ascii="Arial" w:hAnsi="Arial" w:cs="Arial"/>
          <w:b/>
          <w:sz w:val="16"/>
          <w:szCs w:val="16"/>
        </w:rPr>
      </w:pPr>
    </w:p>
    <w:p w:rsidR="00666F2D" w:rsidRPr="002F4C13" w:rsidRDefault="00DB038F" w:rsidP="00666F2D">
      <w:pPr>
        <w:jc w:val="both"/>
        <w:rPr>
          <w:rFonts w:ascii="Arial" w:hAnsi="Arial" w:cs="Arial"/>
        </w:rPr>
      </w:pPr>
      <w:r w:rsidRPr="002F4C13">
        <w:rPr>
          <w:rFonts w:ascii="Arial" w:hAnsi="Arial" w:cs="Arial"/>
        </w:rPr>
        <w:t>Mbledhja</w:t>
      </w:r>
      <w:r w:rsidR="00666F2D" w:rsidRPr="002F4C13">
        <w:rPr>
          <w:rFonts w:ascii="Arial" w:hAnsi="Arial" w:cs="Arial"/>
        </w:rPr>
        <w:t xml:space="preserve"> e Kuvendit të Komunës së Gjilanit do të mbahet në sallën e mbledhjeve të Kuvendit të Komunës së Gji</w:t>
      </w:r>
      <w:r w:rsidR="003B3874" w:rsidRPr="002F4C13">
        <w:rPr>
          <w:rFonts w:ascii="Arial" w:hAnsi="Arial" w:cs="Arial"/>
        </w:rPr>
        <w:t xml:space="preserve">lanit, </w:t>
      </w:r>
      <w:r w:rsidR="00666F2D" w:rsidRPr="002F4C13">
        <w:rPr>
          <w:rFonts w:ascii="Arial" w:hAnsi="Arial" w:cs="Arial"/>
        </w:rPr>
        <w:t xml:space="preserve"> më </w:t>
      </w:r>
      <w:r w:rsidR="00CB6294">
        <w:rPr>
          <w:rFonts w:ascii="Arial" w:hAnsi="Arial" w:cs="Arial"/>
        </w:rPr>
        <w:t>25</w:t>
      </w:r>
      <w:r w:rsidR="00017F0C" w:rsidRPr="002F4C13">
        <w:rPr>
          <w:rFonts w:ascii="Arial" w:hAnsi="Arial" w:cs="Arial"/>
        </w:rPr>
        <w:t xml:space="preserve"> </w:t>
      </w:r>
      <w:r w:rsidR="000544B3" w:rsidRPr="002F4C13">
        <w:rPr>
          <w:rFonts w:ascii="Arial" w:hAnsi="Arial" w:cs="Arial"/>
        </w:rPr>
        <w:t>.0</w:t>
      </w:r>
      <w:r w:rsidR="00CB6294">
        <w:rPr>
          <w:rFonts w:ascii="Arial" w:hAnsi="Arial" w:cs="Arial"/>
        </w:rPr>
        <w:t>5</w:t>
      </w:r>
      <w:r w:rsidR="007E1E89" w:rsidRPr="002F4C13">
        <w:rPr>
          <w:rFonts w:ascii="Arial" w:hAnsi="Arial" w:cs="Arial"/>
        </w:rPr>
        <w:t>.2023</w:t>
      </w:r>
      <w:r w:rsidRPr="002F4C13">
        <w:rPr>
          <w:rFonts w:ascii="Arial" w:hAnsi="Arial" w:cs="Arial"/>
        </w:rPr>
        <w:t xml:space="preserve"> </w:t>
      </w:r>
      <w:r w:rsidR="00666F2D" w:rsidRPr="002F4C13">
        <w:rPr>
          <w:rFonts w:ascii="Arial" w:hAnsi="Arial" w:cs="Arial"/>
        </w:rPr>
        <w:t xml:space="preserve">në  ora </w:t>
      </w:r>
      <w:r w:rsidR="007A6EBE" w:rsidRPr="002F4C13">
        <w:rPr>
          <w:rFonts w:ascii="Arial" w:hAnsi="Arial" w:cs="Arial"/>
        </w:rPr>
        <w:t>10</w:t>
      </w:r>
      <w:r w:rsidR="00666F2D" w:rsidRPr="002F4C13">
        <w:rPr>
          <w:rFonts w:ascii="Arial" w:hAnsi="Arial" w:cs="Arial"/>
        </w:rPr>
        <w:t>:00.</w:t>
      </w:r>
    </w:p>
    <w:p w:rsidR="000544B3" w:rsidRPr="002F4C13" w:rsidRDefault="000544B3" w:rsidP="00666F2D">
      <w:pPr>
        <w:jc w:val="both"/>
        <w:rPr>
          <w:rFonts w:ascii="Arial" w:hAnsi="Arial" w:cs="Arial"/>
        </w:rPr>
      </w:pPr>
    </w:p>
    <w:p w:rsidR="000544B3" w:rsidRPr="002F4C13" w:rsidRDefault="000544B3" w:rsidP="00666F2D">
      <w:pPr>
        <w:jc w:val="both"/>
        <w:rPr>
          <w:rFonts w:ascii="Arial" w:hAnsi="Arial" w:cs="Arial"/>
        </w:rPr>
      </w:pPr>
    </w:p>
    <w:p w:rsidR="00177686" w:rsidRPr="002F4C13" w:rsidRDefault="00177686" w:rsidP="00666F2D">
      <w:pPr>
        <w:jc w:val="both"/>
        <w:rPr>
          <w:rFonts w:ascii="Arial" w:hAnsi="Arial" w:cs="Arial"/>
          <w:sz w:val="16"/>
          <w:szCs w:val="16"/>
        </w:rPr>
      </w:pPr>
    </w:p>
    <w:p w:rsidR="00C60176" w:rsidRPr="002F4C13" w:rsidRDefault="002D685A" w:rsidP="00E80786">
      <w:pPr>
        <w:pStyle w:val="Char"/>
        <w:rPr>
          <w:sz w:val="24"/>
          <w:szCs w:val="24"/>
          <w:lang w:val="sq-AL"/>
        </w:rPr>
      </w:pPr>
      <w:r w:rsidRPr="002F4C13">
        <w:rPr>
          <w:sz w:val="24"/>
          <w:szCs w:val="24"/>
          <w:lang w:val="sq-AL"/>
        </w:rPr>
        <w:t>01.Nr.</w:t>
      </w:r>
      <w:r w:rsidR="007E1E89" w:rsidRPr="002F4C13">
        <w:rPr>
          <w:sz w:val="24"/>
          <w:szCs w:val="24"/>
          <w:lang w:val="sq-AL"/>
        </w:rPr>
        <w:t xml:space="preserve"> </w:t>
      </w:r>
      <w:r w:rsidR="00CB6294">
        <w:rPr>
          <w:sz w:val="24"/>
          <w:szCs w:val="24"/>
          <w:u w:val="single"/>
          <w:lang w:val="sq-AL"/>
        </w:rPr>
        <w:t>7</w:t>
      </w:r>
      <w:r w:rsidR="0091470C">
        <w:rPr>
          <w:sz w:val="24"/>
          <w:szCs w:val="24"/>
          <w:u w:val="single"/>
          <w:lang w:val="sq-AL"/>
        </w:rPr>
        <w:t>9</w:t>
      </w:r>
      <w:bookmarkStart w:id="0" w:name="_GoBack"/>
      <w:bookmarkEnd w:id="0"/>
      <w:r w:rsidR="007E1E89" w:rsidRPr="002F4C13">
        <w:rPr>
          <w:sz w:val="24"/>
          <w:szCs w:val="24"/>
          <w:u w:val="single"/>
          <w:lang w:val="sq-AL"/>
        </w:rPr>
        <w:t>/2023</w:t>
      </w:r>
      <w:r w:rsidR="00061192" w:rsidRPr="002F4C13">
        <w:rPr>
          <w:sz w:val="24"/>
          <w:szCs w:val="24"/>
          <w:u w:val="single"/>
          <w:lang w:val="sq-AL"/>
        </w:rPr>
        <w:t xml:space="preserve">        </w:t>
      </w:r>
      <w:r w:rsidR="00681D04" w:rsidRPr="002F4C13">
        <w:rPr>
          <w:sz w:val="24"/>
          <w:szCs w:val="24"/>
          <w:lang w:val="sq-AL"/>
        </w:rPr>
        <w:tab/>
      </w:r>
      <w:r w:rsidR="00681D04" w:rsidRPr="002F4C13">
        <w:rPr>
          <w:sz w:val="24"/>
          <w:szCs w:val="24"/>
          <w:lang w:val="sq-AL"/>
        </w:rPr>
        <w:tab/>
      </w:r>
      <w:r w:rsidR="00681D04" w:rsidRPr="002F4C13">
        <w:rPr>
          <w:sz w:val="24"/>
          <w:szCs w:val="24"/>
          <w:lang w:val="sq-AL"/>
        </w:rPr>
        <w:tab/>
      </w:r>
      <w:r w:rsidR="00681D04" w:rsidRPr="002F4C13">
        <w:rPr>
          <w:sz w:val="24"/>
          <w:szCs w:val="24"/>
          <w:lang w:val="sq-AL"/>
        </w:rPr>
        <w:tab/>
      </w:r>
      <w:r w:rsidR="00681D04" w:rsidRPr="002F4C13">
        <w:rPr>
          <w:sz w:val="24"/>
          <w:szCs w:val="24"/>
          <w:lang w:val="sq-AL"/>
        </w:rPr>
        <w:tab/>
        <w:t xml:space="preserve">    </w:t>
      </w:r>
      <w:r w:rsidR="00AB72F8" w:rsidRPr="002F4C13">
        <w:rPr>
          <w:sz w:val="24"/>
          <w:szCs w:val="24"/>
          <w:lang w:val="sq-AL"/>
        </w:rPr>
        <w:t xml:space="preserve">          </w:t>
      </w:r>
      <w:r w:rsidR="00DB038F" w:rsidRPr="002F4C13">
        <w:rPr>
          <w:sz w:val="24"/>
          <w:szCs w:val="24"/>
          <w:lang w:val="sq-AL"/>
        </w:rPr>
        <w:t xml:space="preserve">  </w:t>
      </w:r>
      <w:r w:rsidR="007E1E89" w:rsidRPr="002F4C13">
        <w:rPr>
          <w:sz w:val="24"/>
          <w:szCs w:val="24"/>
          <w:lang w:val="sq-AL"/>
        </w:rPr>
        <w:t xml:space="preserve">          </w:t>
      </w:r>
      <w:r w:rsidR="00B14C29" w:rsidRPr="002F4C13">
        <w:rPr>
          <w:sz w:val="24"/>
          <w:szCs w:val="24"/>
          <w:lang w:val="sq-AL"/>
        </w:rPr>
        <w:t xml:space="preserve">  Kryesuesi i KK Gjilan</w:t>
      </w:r>
      <w:r w:rsidR="00967F8C" w:rsidRPr="002F4C13">
        <w:rPr>
          <w:sz w:val="24"/>
          <w:szCs w:val="24"/>
          <w:lang w:val="sq-AL"/>
        </w:rPr>
        <w:t>,</w:t>
      </w:r>
    </w:p>
    <w:p w:rsidR="0026453A" w:rsidRPr="002F4C13" w:rsidRDefault="00B14ADD" w:rsidP="00E80786">
      <w:pPr>
        <w:pStyle w:val="Char"/>
        <w:rPr>
          <w:sz w:val="24"/>
          <w:szCs w:val="24"/>
          <w:lang w:val="sq-AL"/>
        </w:rPr>
      </w:pPr>
      <w:r w:rsidRPr="002F4C13">
        <w:rPr>
          <w:sz w:val="24"/>
          <w:szCs w:val="24"/>
          <w:lang w:val="sq-AL"/>
        </w:rPr>
        <w:t>Gjilan, më</w:t>
      </w:r>
      <w:r w:rsidR="000544B3" w:rsidRPr="002F4C13">
        <w:rPr>
          <w:sz w:val="24"/>
          <w:szCs w:val="24"/>
          <w:lang w:val="sq-AL"/>
        </w:rPr>
        <w:t xml:space="preserve"> 1</w:t>
      </w:r>
      <w:r w:rsidR="00CB6294">
        <w:rPr>
          <w:sz w:val="24"/>
          <w:szCs w:val="24"/>
          <w:lang w:val="sq-AL"/>
        </w:rPr>
        <w:t>7</w:t>
      </w:r>
      <w:r w:rsidR="004F0E9A" w:rsidRPr="002F4C13">
        <w:rPr>
          <w:sz w:val="24"/>
          <w:szCs w:val="24"/>
          <w:lang w:val="sq-AL"/>
        </w:rPr>
        <w:t>.0</w:t>
      </w:r>
      <w:r w:rsidR="00CB6294">
        <w:rPr>
          <w:sz w:val="24"/>
          <w:szCs w:val="24"/>
          <w:lang w:val="sq-AL"/>
        </w:rPr>
        <w:t>5</w:t>
      </w:r>
      <w:r w:rsidR="007E1E89" w:rsidRPr="002F4C13">
        <w:rPr>
          <w:sz w:val="24"/>
          <w:szCs w:val="24"/>
          <w:lang w:val="sq-AL"/>
        </w:rPr>
        <w:t>.2023</w:t>
      </w:r>
      <w:r w:rsidR="00F72FF4" w:rsidRPr="002F4C13">
        <w:rPr>
          <w:sz w:val="24"/>
          <w:szCs w:val="24"/>
          <w:lang w:val="sq-AL"/>
        </w:rPr>
        <w:tab/>
      </w:r>
      <w:r w:rsidR="00F72FF4" w:rsidRPr="002F4C13">
        <w:rPr>
          <w:sz w:val="24"/>
          <w:szCs w:val="24"/>
          <w:lang w:val="sq-AL"/>
        </w:rPr>
        <w:tab/>
      </w:r>
      <w:r w:rsidR="00F72FF4" w:rsidRPr="002F4C13">
        <w:rPr>
          <w:sz w:val="24"/>
          <w:szCs w:val="24"/>
          <w:lang w:val="sq-AL"/>
        </w:rPr>
        <w:tab/>
      </w:r>
      <w:r w:rsidR="00F72FF4" w:rsidRPr="002F4C13">
        <w:rPr>
          <w:sz w:val="24"/>
          <w:szCs w:val="24"/>
          <w:lang w:val="sq-AL"/>
        </w:rPr>
        <w:tab/>
        <w:t xml:space="preserve">                </w:t>
      </w:r>
      <w:r w:rsidR="006868E8" w:rsidRPr="002F4C13">
        <w:rPr>
          <w:sz w:val="24"/>
          <w:szCs w:val="24"/>
          <w:lang w:val="sq-AL"/>
        </w:rPr>
        <w:t xml:space="preserve">           </w:t>
      </w:r>
      <w:r w:rsidR="00D27372" w:rsidRPr="002F4C13">
        <w:rPr>
          <w:sz w:val="24"/>
          <w:szCs w:val="24"/>
          <w:lang w:val="sq-AL"/>
        </w:rPr>
        <w:t xml:space="preserve">    </w:t>
      </w:r>
      <w:r w:rsidRPr="002F4C13">
        <w:rPr>
          <w:sz w:val="24"/>
          <w:szCs w:val="24"/>
          <w:lang w:val="sq-AL"/>
        </w:rPr>
        <w:t xml:space="preserve"> </w:t>
      </w:r>
      <w:r w:rsidR="00D27372" w:rsidRPr="002F4C13">
        <w:rPr>
          <w:sz w:val="24"/>
          <w:szCs w:val="24"/>
          <w:lang w:val="sq-AL"/>
        </w:rPr>
        <w:t>______________</w:t>
      </w:r>
    </w:p>
    <w:p w:rsidR="00ED202E" w:rsidRPr="002F4C13" w:rsidRDefault="001935F9" w:rsidP="005B1A92">
      <w:pPr>
        <w:pStyle w:val="Char"/>
        <w:rPr>
          <w:sz w:val="24"/>
          <w:szCs w:val="24"/>
          <w:lang w:val="sq-AL"/>
        </w:rPr>
      </w:pPr>
      <w:r w:rsidRPr="002F4C13">
        <w:rPr>
          <w:sz w:val="24"/>
          <w:szCs w:val="24"/>
          <w:lang w:val="sq-AL"/>
        </w:rPr>
        <w:t xml:space="preserve"> </w:t>
      </w:r>
      <w:r w:rsidR="00681D04" w:rsidRPr="002F4C13">
        <w:rPr>
          <w:sz w:val="24"/>
          <w:szCs w:val="24"/>
          <w:lang w:val="sq-AL"/>
        </w:rPr>
        <w:tab/>
      </w:r>
      <w:r w:rsidR="00681D04" w:rsidRPr="002F4C13">
        <w:rPr>
          <w:sz w:val="24"/>
          <w:szCs w:val="24"/>
          <w:lang w:val="sq-AL"/>
        </w:rPr>
        <w:tab/>
      </w:r>
      <w:r w:rsidR="00681D04" w:rsidRPr="002F4C13">
        <w:rPr>
          <w:sz w:val="24"/>
          <w:szCs w:val="24"/>
          <w:lang w:val="sq-AL"/>
        </w:rPr>
        <w:tab/>
      </w:r>
      <w:r w:rsidR="00681D04" w:rsidRPr="002F4C13">
        <w:rPr>
          <w:sz w:val="24"/>
          <w:szCs w:val="24"/>
          <w:lang w:val="sq-AL"/>
        </w:rPr>
        <w:tab/>
      </w:r>
      <w:r w:rsidR="00681D04" w:rsidRPr="002F4C13">
        <w:rPr>
          <w:sz w:val="24"/>
          <w:szCs w:val="24"/>
          <w:lang w:val="sq-AL"/>
        </w:rPr>
        <w:tab/>
      </w:r>
      <w:r w:rsidR="00681D04" w:rsidRPr="002F4C13">
        <w:rPr>
          <w:sz w:val="24"/>
          <w:szCs w:val="24"/>
          <w:lang w:val="sq-AL"/>
        </w:rPr>
        <w:tab/>
      </w:r>
      <w:r w:rsidR="00F93054" w:rsidRPr="002F4C13">
        <w:rPr>
          <w:sz w:val="24"/>
          <w:szCs w:val="24"/>
          <w:lang w:val="sq-AL"/>
        </w:rPr>
        <w:tab/>
      </w:r>
      <w:r w:rsidR="00F93054" w:rsidRPr="002F4C13">
        <w:rPr>
          <w:sz w:val="24"/>
          <w:szCs w:val="24"/>
          <w:lang w:val="sq-AL"/>
        </w:rPr>
        <w:tab/>
        <w:t xml:space="preserve">          </w:t>
      </w:r>
      <w:r w:rsidR="00DB038F" w:rsidRPr="002F4C13">
        <w:rPr>
          <w:sz w:val="24"/>
          <w:szCs w:val="24"/>
          <w:lang w:val="sq-AL"/>
        </w:rPr>
        <w:t xml:space="preserve">          </w:t>
      </w:r>
      <w:r w:rsidR="00D27372" w:rsidRPr="002F4C13">
        <w:rPr>
          <w:sz w:val="24"/>
          <w:szCs w:val="24"/>
          <w:lang w:val="sq-AL"/>
        </w:rPr>
        <w:t xml:space="preserve"> </w:t>
      </w:r>
      <w:r w:rsidR="00F93054" w:rsidRPr="002F4C13">
        <w:rPr>
          <w:sz w:val="24"/>
          <w:szCs w:val="24"/>
          <w:lang w:val="sq-AL"/>
        </w:rPr>
        <w:t xml:space="preserve">  </w:t>
      </w:r>
      <w:r w:rsidR="002A39D3" w:rsidRPr="002F4C13">
        <w:rPr>
          <w:sz w:val="24"/>
          <w:szCs w:val="24"/>
          <w:lang w:val="sq-AL"/>
        </w:rPr>
        <w:t>/</w:t>
      </w:r>
      <w:r w:rsidR="0026453A" w:rsidRPr="002F4C13">
        <w:rPr>
          <w:sz w:val="24"/>
          <w:szCs w:val="24"/>
          <w:lang w:val="sq-AL"/>
        </w:rPr>
        <w:t xml:space="preserve"> </w:t>
      </w:r>
      <w:r w:rsidR="00B14C29" w:rsidRPr="002F4C13">
        <w:rPr>
          <w:sz w:val="24"/>
          <w:szCs w:val="24"/>
          <w:lang w:val="sq-AL"/>
        </w:rPr>
        <w:t>Arianit Sadiku</w:t>
      </w:r>
      <w:r w:rsidR="0031282B" w:rsidRPr="002F4C13">
        <w:rPr>
          <w:sz w:val="24"/>
          <w:szCs w:val="24"/>
          <w:lang w:val="sq-AL"/>
        </w:rPr>
        <w:t>/</w:t>
      </w:r>
    </w:p>
    <w:sectPr w:rsidR="00ED202E" w:rsidRPr="002F4C13" w:rsidSect="00177686">
      <w:pgSz w:w="12240" w:h="15840"/>
      <w:pgMar w:top="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522BB"/>
    <w:multiLevelType w:val="hybridMultilevel"/>
    <w:tmpl w:val="78EC944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A57389B"/>
    <w:multiLevelType w:val="multilevel"/>
    <w:tmpl w:val="8BE0B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MS Mincho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MS Mincho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eastAsia="MS Mincho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MS Mincho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eastAsia="MS Mincho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MS Mincho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eastAsia="MS Mincho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MS Mincho" w:hint="default"/>
        <w:i w:val="0"/>
      </w:rPr>
    </w:lvl>
  </w:abstractNum>
  <w:abstractNum w:abstractNumId="2" w15:restartNumberingAfterBreak="0">
    <w:nsid w:val="2C627638"/>
    <w:multiLevelType w:val="hybridMultilevel"/>
    <w:tmpl w:val="760AF462"/>
    <w:lvl w:ilvl="0" w:tplc="0C4039EC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1A710A4"/>
    <w:multiLevelType w:val="multilevel"/>
    <w:tmpl w:val="0FF2020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 w15:restartNumberingAfterBreak="0">
    <w:nsid w:val="33C9708B"/>
    <w:multiLevelType w:val="multilevel"/>
    <w:tmpl w:val="B9EAEBA2"/>
    <w:lvl w:ilvl="0">
      <w:start w:val="2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0"/>
      <w:numFmt w:val="decimal"/>
      <w:lvlText w:val="%1.%2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A101343"/>
    <w:multiLevelType w:val="multilevel"/>
    <w:tmpl w:val="9B4EA7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4AA90602"/>
    <w:multiLevelType w:val="hybridMultilevel"/>
    <w:tmpl w:val="FE965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300D0D"/>
    <w:multiLevelType w:val="multilevel"/>
    <w:tmpl w:val="DC80996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 w15:restartNumberingAfterBreak="0">
    <w:nsid w:val="71D84830"/>
    <w:multiLevelType w:val="hybridMultilevel"/>
    <w:tmpl w:val="39D02B68"/>
    <w:lvl w:ilvl="0" w:tplc="65221ED6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sz w:val="20"/>
      </w:rPr>
    </w:lvl>
    <w:lvl w:ilvl="1" w:tplc="041C0019" w:tentative="1">
      <w:start w:val="1"/>
      <w:numFmt w:val="lowerLetter"/>
      <w:lvlText w:val="%2."/>
      <w:lvlJc w:val="left"/>
      <w:pPr>
        <w:ind w:left="2520" w:hanging="360"/>
      </w:pPr>
    </w:lvl>
    <w:lvl w:ilvl="2" w:tplc="041C001B" w:tentative="1">
      <w:start w:val="1"/>
      <w:numFmt w:val="lowerRoman"/>
      <w:lvlText w:val="%3."/>
      <w:lvlJc w:val="right"/>
      <w:pPr>
        <w:ind w:left="3240" w:hanging="180"/>
      </w:pPr>
    </w:lvl>
    <w:lvl w:ilvl="3" w:tplc="041C000F" w:tentative="1">
      <w:start w:val="1"/>
      <w:numFmt w:val="decimal"/>
      <w:lvlText w:val="%4."/>
      <w:lvlJc w:val="left"/>
      <w:pPr>
        <w:ind w:left="3960" w:hanging="360"/>
      </w:pPr>
    </w:lvl>
    <w:lvl w:ilvl="4" w:tplc="041C0019" w:tentative="1">
      <w:start w:val="1"/>
      <w:numFmt w:val="lowerLetter"/>
      <w:lvlText w:val="%5."/>
      <w:lvlJc w:val="left"/>
      <w:pPr>
        <w:ind w:left="4680" w:hanging="360"/>
      </w:pPr>
    </w:lvl>
    <w:lvl w:ilvl="5" w:tplc="041C001B" w:tentative="1">
      <w:start w:val="1"/>
      <w:numFmt w:val="lowerRoman"/>
      <w:lvlText w:val="%6."/>
      <w:lvlJc w:val="right"/>
      <w:pPr>
        <w:ind w:left="5400" w:hanging="180"/>
      </w:pPr>
    </w:lvl>
    <w:lvl w:ilvl="6" w:tplc="041C000F" w:tentative="1">
      <w:start w:val="1"/>
      <w:numFmt w:val="decimal"/>
      <w:lvlText w:val="%7."/>
      <w:lvlJc w:val="left"/>
      <w:pPr>
        <w:ind w:left="6120" w:hanging="360"/>
      </w:pPr>
    </w:lvl>
    <w:lvl w:ilvl="7" w:tplc="041C0019" w:tentative="1">
      <w:start w:val="1"/>
      <w:numFmt w:val="lowerLetter"/>
      <w:lvlText w:val="%8."/>
      <w:lvlJc w:val="left"/>
      <w:pPr>
        <w:ind w:left="6840" w:hanging="360"/>
      </w:pPr>
    </w:lvl>
    <w:lvl w:ilvl="8" w:tplc="041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70430A1"/>
    <w:multiLevelType w:val="hybridMultilevel"/>
    <w:tmpl w:val="20C81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3E4697"/>
    <w:multiLevelType w:val="multilevel"/>
    <w:tmpl w:val="99888BA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1" w15:restartNumberingAfterBreak="0">
    <w:nsid w:val="78511329"/>
    <w:multiLevelType w:val="multilevel"/>
    <w:tmpl w:val="902ECD5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2" w15:restartNumberingAfterBreak="0">
    <w:nsid w:val="7969795E"/>
    <w:multiLevelType w:val="multilevel"/>
    <w:tmpl w:val="A40025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"/>
  </w:num>
  <w:num w:numId="14">
    <w:abstractNumId w:val="11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512"/>
    <w:rsid w:val="00006D90"/>
    <w:rsid w:val="000160DF"/>
    <w:rsid w:val="00017F0C"/>
    <w:rsid w:val="00021374"/>
    <w:rsid w:val="00025767"/>
    <w:rsid w:val="00044BAF"/>
    <w:rsid w:val="0005281E"/>
    <w:rsid w:val="000544B3"/>
    <w:rsid w:val="00061192"/>
    <w:rsid w:val="000650F7"/>
    <w:rsid w:val="0006623D"/>
    <w:rsid w:val="0007109C"/>
    <w:rsid w:val="00074529"/>
    <w:rsid w:val="00077334"/>
    <w:rsid w:val="00080D35"/>
    <w:rsid w:val="00083601"/>
    <w:rsid w:val="00096460"/>
    <w:rsid w:val="000B0928"/>
    <w:rsid w:val="000C4127"/>
    <w:rsid w:val="000C5901"/>
    <w:rsid w:val="000D1C2F"/>
    <w:rsid w:val="000D1FE1"/>
    <w:rsid w:val="000E0120"/>
    <w:rsid w:val="000E5831"/>
    <w:rsid w:val="00121A3E"/>
    <w:rsid w:val="00136DBB"/>
    <w:rsid w:val="0015725C"/>
    <w:rsid w:val="0016210A"/>
    <w:rsid w:val="00173AB7"/>
    <w:rsid w:val="0017487F"/>
    <w:rsid w:val="001770CF"/>
    <w:rsid w:val="00177686"/>
    <w:rsid w:val="0018067C"/>
    <w:rsid w:val="00180D2B"/>
    <w:rsid w:val="001935F9"/>
    <w:rsid w:val="001B1FAE"/>
    <w:rsid w:val="001B3CD9"/>
    <w:rsid w:val="001D0F5B"/>
    <w:rsid w:val="001E3EDD"/>
    <w:rsid w:val="001F3CB6"/>
    <w:rsid w:val="002029E8"/>
    <w:rsid w:val="0022179A"/>
    <w:rsid w:val="00223D8B"/>
    <w:rsid w:val="00237AC0"/>
    <w:rsid w:val="002503C8"/>
    <w:rsid w:val="0026453A"/>
    <w:rsid w:val="00275F73"/>
    <w:rsid w:val="002906CB"/>
    <w:rsid w:val="00296019"/>
    <w:rsid w:val="002A39D3"/>
    <w:rsid w:val="002A3D97"/>
    <w:rsid w:val="002B5D79"/>
    <w:rsid w:val="002D685A"/>
    <w:rsid w:val="002E7CE6"/>
    <w:rsid w:val="002F4C13"/>
    <w:rsid w:val="00302152"/>
    <w:rsid w:val="0031110D"/>
    <w:rsid w:val="0031282B"/>
    <w:rsid w:val="0034071E"/>
    <w:rsid w:val="00363512"/>
    <w:rsid w:val="00364374"/>
    <w:rsid w:val="003762F9"/>
    <w:rsid w:val="00380789"/>
    <w:rsid w:val="003965EB"/>
    <w:rsid w:val="003A05D1"/>
    <w:rsid w:val="003B3874"/>
    <w:rsid w:val="003B64A5"/>
    <w:rsid w:val="003C1400"/>
    <w:rsid w:val="003C7D0F"/>
    <w:rsid w:val="003D5238"/>
    <w:rsid w:val="003F2CDF"/>
    <w:rsid w:val="003F492B"/>
    <w:rsid w:val="003F7513"/>
    <w:rsid w:val="0040380F"/>
    <w:rsid w:val="00406559"/>
    <w:rsid w:val="00407D1D"/>
    <w:rsid w:val="004325D7"/>
    <w:rsid w:val="00432742"/>
    <w:rsid w:val="004558FE"/>
    <w:rsid w:val="00456102"/>
    <w:rsid w:val="00470ECD"/>
    <w:rsid w:val="00474D83"/>
    <w:rsid w:val="0049234F"/>
    <w:rsid w:val="004A0273"/>
    <w:rsid w:val="004C1141"/>
    <w:rsid w:val="004C31D1"/>
    <w:rsid w:val="004D287C"/>
    <w:rsid w:val="004E344D"/>
    <w:rsid w:val="004E7413"/>
    <w:rsid w:val="004F07D1"/>
    <w:rsid w:val="004F0E9A"/>
    <w:rsid w:val="004F6A39"/>
    <w:rsid w:val="00513E24"/>
    <w:rsid w:val="0052120F"/>
    <w:rsid w:val="005241B3"/>
    <w:rsid w:val="0052549D"/>
    <w:rsid w:val="0053214E"/>
    <w:rsid w:val="005567D3"/>
    <w:rsid w:val="00560C6D"/>
    <w:rsid w:val="00564D2D"/>
    <w:rsid w:val="00570206"/>
    <w:rsid w:val="00573969"/>
    <w:rsid w:val="005B1A92"/>
    <w:rsid w:val="005C1319"/>
    <w:rsid w:val="005C1D8F"/>
    <w:rsid w:val="005C4EB3"/>
    <w:rsid w:val="005D3F5D"/>
    <w:rsid w:val="005F504A"/>
    <w:rsid w:val="005F6AF6"/>
    <w:rsid w:val="00603DB6"/>
    <w:rsid w:val="00603E6B"/>
    <w:rsid w:val="00611D50"/>
    <w:rsid w:val="00622157"/>
    <w:rsid w:val="00634E02"/>
    <w:rsid w:val="00661711"/>
    <w:rsid w:val="00666F2D"/>
    <w:rsid w:val="00681D04"/>
    <w:rsid w:val="006827AB"/>
    <w:rsid w:val="006850FC"/>
    <w:rsid w:val="006868E8"/>
    <w:rsid w:val="00691759"/>
    <w:rsid w:val="006D4707"/>
    <w:rsid w:val="006E5D51"/>
    <w:rsid w:val="006F0CA0"/>
    <w:rsid w:val="006F19D7"/>
    <w:rsid w:val="00710AD9"/>
    <w:rsid w:val="00721582"/>
    <w:rsid w:val="00721B3F"/>
    <w:rsid w:val="007470D9"/>
    <w:rsid w:val="00764BC0"/>
    <w:rsid w:val="007779B7"/>
    <w:rsid w:val="00785F6A"/>
    <w:rsid w:val="007A65E5"/>
    <w:rsid w:val="007A6EBE"/>
    <w:rsid w:val="007B4777"/>
    <w:rsid w:val="007E00A5"/>
    <w:rsid w:val="007E1E89"/>
    <w:rsid w:val="007E6500"/>
    <w:rsid w:val="00804E8C"/>
    <w:rsid w:val="00820CEB"/>
    <w:rsid w:val="00826FE3"/>
    <w:rsid w:val="00831154"/>
    <w:rsid w:val="00865E6A"/>
    <w:rsid w:val="00871F62"/>
    <w:rsid w:val="008851A0"/>
    <w:rsid w:val="008A5111"/>
    <w:rsid w:val="008A72E7"/>
    <w:rsid w:val="008B34F2"/>
    <w:rsid w:val="008D4D72"/>
    <w:rsid w:val="008E488D"/>
    <w:rsid w:val="008F0354"/>
    <w:rsid w:val="008F5038"/>
    <w:rsid w:val="0091470C"/>
    <w:rsid w:val="00916DF9"/>
    <w:rsid w:val="00927CA8"/>
    <w:rsid w:val="009339A9"/>
    <w:rsid w:val="0094590F"/>
    <w:rsid w:val="00947688"/>
    <w:rsid w:val="009624CE"/>
    <w:rsid w:val="00967F8C"/>
    <w:rsid w:val="00972C4D"/>
    <w:rsid w:val="00974080"/>
    <w:rsid w:val="00976146"/>
    <w:rsid w:val="00984886"/>
    <w:rsid w:val="00986CCC"/>
    <w:rsid w:val="009A3B6F"/>
    <w:rsid w:val="009A5986"/>
    <w:rsid w:val="009B7558"/>
    <w:rsid w:val="009F2CD0"/>
    <w:rsid w:val="009F5B95"/>
    <w:rsid w:val="00A0699B"/>
    <w:rsid w:val="00A24D86"/>
    <w:rsid w:val="00A44560"/>
    <w:rsid w:val="00A47F20"/>
    <w:rsid w:val="00A53311"/>
    <w:rsid w:val="00A5564C"/>
    <w:rsid w:val="00A578D6"/>
    <w:rsid w:val="00A71302"/>
    <w:rsid w:val="00A82D30"/>
    <w:rsid w:val="00A86534"/>
    <w:rsid w:val="00A86676"/>
    <w:rsid w:val="00A91C2D"/>
    <w:rsid w:val="00A93E3A"/>
    <w:rsid w:val="00A96D7E"/>
    <w:rsid w:val="00AA206C"/>
    <w:rsid w:val="00AB72F8"/>
    <w:rsid w:val="00AD2D1D"/>
    <w:rsid w:val="00AE032A"/>
    <w:rsid w:val="00AF0E09"/>
    <w:rsid w:val="00B0695E"/>
    <w:rsid w:val="00B14ADD"/>
    <w:rsid w:val="00B14C29"/>
    <w:rsid w:val="00B14F93"/>
    <w:rsid w:val="00B37A4A"/>
    <w:rsid w:val="00B45A0A"/>
    <w:rsid w:val="00B526BC"/>
    <w:rsid w:val="00B52B12"/>
    <w:rsid w:val="00B63FFC"/>
    <w:rsid w:val="00B6709B"/>
    <w:rsid w:val="00B675A7"/>
    <w:rsid w:val="00B82899"/>
    <w:rsid w:val="00B838D7"/>
    <w:rsid w:val="00B929E7"/>
    <w:rsid w:val="00B9408F"/>
    <w:rsid w:val="00BB49D4"/>
    <w:rsid w:val="00BD14C6"/>
    <w:rsid w:val="00C34FC7"/>
    <w:rsid w:val="00C40C12"/>
    <w:rsid w:val="00C60176"/>
    <w:rsid w:val="00C612F3"/>
    <w:rsid w:val="00CA1AF9"/>
    <w:rsid w:val="00CA5736"/>
    <w:rsid w:val="00CB6294"/>
    <w:rsid w:val="00CD0776"/>
    <w:rsid w:val="00CE5BC0"/>
    <w:rsid w:val="00CF3A07"/>
    <w:rsid w:val="00CF4A88"/>
    <w:rsid w:val="00CF7314"/>
    <w:rsid w:val="00D02D64"/>
    <w:rsid w:val="00D11394"/>
    <w:rsid w:val="00D16F98"/>
    <w:rsid w:val="00D264EC"/>
    <w:rsid w:val="00D2721E"/>
    <w:rsid w:val="00D27372"/>
    <w:rsid w:val="00D43E3D"/>
    <w:rsid w:val="00D46BAA"/>
    <w:rsid w:val="00D76209"/>
    <w:rsid w:val="00DA3D85"/>
    <w:rsid w:val="00DA49CA"/>
    <w:rsid w:val="00DB038F"/>
    <w:rsid w:val="00DB397B"/>
    <w:rsid w:val="00DC35AB"/>
    <w:rsid w:val="00E02512"/>
    <w:rsid w:val="00E026D9"/>
    <w:rsid w:val="00E2398B"/>
    <w:rsid w:val="00E31468"/>
    <w:rsid w:val="00E33D4D"/>
    <w:rsid w:val="00E5109A"/>
    <w:rsid w:val="00E52B50"/>
    <w:rsid w:val="00E5538F"/>
    <w:rsid w:val="00E555D4"/>
    <w:rsid w:val="00E600A5"/>
    <w:rsid w:val="00E64B1E"/>
    <w:rsid w:val="00E735AF"/>
    <w:rsid w:val="00E80786"/>
    <w:rsid w:val="00EA6C77"/>
    <w:rsid w:val="00EB5C99"/>
    <w:rsid w:val="00EC2D42"/>
    <w:rsid w:val="00ED202E"/>
    <w:rsid w:val="00ED4E0E"/>
    <w:rsid w:val="00EE7FDE"/>
    <w:rsid w:val="00EF42BD"/>
    <w:rsid w:val="00F07F5D"/>
    <w:rsid w:val="00F1023B"/>
    <w:rsid w:val="00F11C52"/>
    <w:rsid w:val="00F211E7"/>
    <w:rsid w:val="00F42C81"/>
    <w:rsid w:val="00F5259C"/>
    <w:rsid w:val="00F569D9"/>
    <w:rsid w:val="00F704AF"/>
    <w:rsid w:val="00F72FF4"/>
    <w:rsid w:val="00F75FC0"/>
    <w:rsid w:val="00F771FD"/>
    <w:rsid w:val="00F93054"/>
    <w:rsid w:val="00F9724C"/>
    <w:rsid w:val="00FE2DBF"/>
    <w:rsid w:val="00FE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AC25C"/>
  <w15:docId w15:val="{D4D42454-1CBA-4016-B387-66BB8878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 w:eastAsia="en-GB"/>
    </w:rPr>
  </w:style>
  <w:style w:type="paragraph" w:styleId="Heading1">
    <w:name w:val="heading 1"/>
    <w:basedOn w:val="Normal"/>
    <w:next w:val="Normal"/>
    <w:link w:val="Heading1Char"/>
    <w:qFormat/>
    <w:rsid w:val="00E025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02512"/>
    <w:pPr>
      <w:spacing w:before="240" w:after="60"/>
      <w:outlineLvl w:val="5"/>
    </w:pPr>
    <w:rPr>
      <w:rFonts w:eastAsia="MS Mincho"/>
      <w:b/>
      <w:bCs/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2512"/>
    <w:rPr>
      <w:rFonts w:ascii="Arial" w:eastAsia="Times New Roman" w:hAnsi="Arial" w:cs="Arial"/>
      <w:b/>
      <w:bCs/>
      <w:kern w:val="32"/>
      <w:sz w:val="32"/>
      <w:szCs w:val="32"/>
      <w:lang w:val="sq-AL" w:eastAsia="en-GB"/>
    </w:rPr>
  </w:style>
  <w:style w:type="character" w:customStyle="1" w:styleId="Heading6Char">
    <w:name w:val="Heading 6 Char"/>
    <w:basedOn w:val="DefaultParagraphFont"/>
    <w:link w:val="Heading6"/>
    <w:rsid w:val="00E02512"/>
    <w:rPr>
      <w:rFonts w:ascii="Times New Roman" w:eastAsia="MS Mincho" w:hAnsi="Times New Roman" w:cs="Times New Roman"/>
      <w:b/>
      <w:bCs/>
      <w:lang w:val="sq-AL"/>
    </w:rPr>
  </w:style>
  <w:style w:type="paragraph" w:styleId="BodyTextIndent">
    <w:name w:val="Body Text Indent"/>
    <w:basedOn w:val="Normal"/>
    <w:link w:val="BodyTextIndentChar"/>
    <w:rsid w:val="00E02512"/>
    <w:pPr>
      <w:tabs>
        <w:tab w:val="left" w:pos="720"/>
      </w:tabs>
      <w:ind w:firstLine="720"/>
      <w:jc w:val="both"/>
    </w:pPr>
    <w:rPr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E025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5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512"/>
    <w:rPr>
      <w:rFonts w:ascii="Tahoma" w:eastAsia="Times New Roman" w:hAnsi="Tahoma" w:cs="Tahoma"/>
      <w:sz w:val="16"/>
      <w:szCs w:val="16"/>
      <w:lang w:val="sq-AL" w:eastAsia="en-GB"/>
    </w:rPr>
  </w:style>
  <w:style w:type="paragraph" w:styleId="ListParagraph">
    <w:name w:val="List Paragraph"/>
    <w:basedOn w:val="Normal"/>
    <w:uiPriority w:val="34"/>
    <w:qFormat/>
    <w:rsid w:val="00E02512"/>
    <w:pPr>
      <w:ind w:left="720"/>
      <w:contextualSpacing/>
    </w:pPr>
  </w:style>
  <w:style w:type="paragraph" w:customStyle="1" w:styleId="Char">
    <w:name w:val="Char"/>
    <w:basedOn w:val="Normal"/>
    <w:rsid w:val="00C60176"/>
    <w:pPr>
      <w:spacing w:after="160" w:line="240" w:lineRule="exact"/>
    </w:pPr>
    <w:rPr>
      <w:rFonts w:ascii="Arial" w:eastAsia="MS Mincho" w:hAnsi="Arial" w:cs="Arial"/>
      <w:sz w:val="20"/>
      <w:szCs w:val="20"/>
      <w:lang w:val="en-US" w:eastAsia="en-US"/>
    </w:rPr>
  </w:style>
  <w:style w:type="table" w:styleId="TableGrid">
    <w:name w:val="Table Grid"/>
    <w:basedOn w:val="TableNormal"/>
    <w:rsid w:val="000E0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q-AL" w:eastAsia="sq-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578D6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550E2-82DF-40EB-9010-1A74FE293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Sadri Arifi</dc:creator>
  <cp:lastModifiedBy>Sadri Arifi</cp:lastModifiedBy>
  <cp:revision>265</cp:revision>
  <cp:lastPrinted>2023-03-21T09:00:00Z</cp:lastPrinted>
  <dcterms:created xsi:type="dcterms:W3CDTF">2016-09-20T07:38:00Z</dcterms:created>
  <dcterms:modified xsi:type="dcterms:W3CDTF">2023-05-17T09:45:00Z</dcterms:modified>
</cp:coreProperties>
</file>